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1" w:lineRule="auto" w:before="95"/>
        <w:ind w:left="1507" w:right="370" w:hanging="166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5.219362pt;margin-top:5.220095pt;width:195.288399pt;height:35.889093pt;mso-position-horizontal-relative:page;mso-position-vertical-relative:paragraph;z-index:-205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U.S.</w:t>
      </w:r>
      <w:r>
        <w:rPr>
          <w:rFonts w:ascii="Arial" w:hAnsi="Arial" w:cs="Arial" w:eastAsia="Arial"/>
          <w:b/>
          <w:bCs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Environmental</w:t>
      </w:r>
      <w:r>
        <w:rPr>
          <w:rFonts w:ascii="Arial" w:hAnsi="Arial" w:cs="Arial" w:eastAsia="Arial"/>
          <w:b/>
          <w:bCs/>
          <w:spacing w:val="-8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Protection</w:t>
      </w:r>
      <w:r>
        <w:rPr>
          <w:rFonts w:ascii="Arial" w:hAnsi="Arial" w:cs="Arial" w:eastAsia="Arial"/>
          <w:b/>
          <w:bCs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Agency</w:t>
      </w:r>
      <w:r>
        <w:rPr>
          <w:rFonts w:ascii="Arial" w:hAnsi="Arial" w:cs="Arial" w:eastAsia="Arial"/>
          <w:b/>
          <w:bCs/>
          <w:spacing w:val="0"/>
          <w:w w:val="104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Applicability</w:t>
      </w:r>
      <w:r>
        <w:rPr>
          <w:rFonts w:ascii="Arial" w:hAnsi="Arial" w:cs="Arial" w:eastAsia="Arial"/>
          <w:b/>
          <w:bCs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Determination</w:t>
      </w:r>
      <w:r>
        <w:rPr>
          <w:rFonts w:ascii="Arial" w:hAnsi="Arial" w:cs="Arial" w:eastAsia="Arial"/>
          <w:b/>
          <w:bCs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Index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91"/>
        <w:ind w:left="18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spacing w:val="0"/>
          <w:w w:val="105"/>
          <w:sz w:val="11"/>
          <w:szCs w:val="11"/>
        </w:rPr>
        <w:t>Control</w:t>
      </w:r>
      <w:r>
        <w:rPr>
          <w:rFonts w:ascii="Arial" w:hAnsi="Arial" w:cs="Arial" w:eastAsia="Arial"/>
          <w:b/>
          <w:bCs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1"/>
          <w:szCs w:val="11"/>
        </w:rPr>
        <w:t>Number:</w:t>
      </w:r>
      <w:r>
        <w:rPr>
          <w:rFonts w:ascii="Arial" w:hAnsi="Arial" w:cs="Arial" w:eastAsia="Arial"/>
          <w:b/>
          <w:bCs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1"/>
          <w:szCs w:val="11"/>
        </w:rPr>
        <w:t>A930014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5" w:val="left" w:leader="none"/>
        </w:tabs>
        <w:ind w:left="16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>Category:</w:t>
      </w: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Asbestos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pStyle w:val="Heading1"/>
        <w:spacing w:before="38"/>
        <w:ind w:left="164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5"/>
        </w:rPr>
        <w:t>EPA</w:t>
      </w:r>
      <w:r>
        <w:rPr>
          <w:spacing w:val="2"/>
          <w:w w:val="105"/>
        </w:rPr>
        <w:t> </w:t>
      </w:r>
      <w:r>
        <w:rPr>
          <w:spacing w:val="0"/>
          <w:w w:val="105"/>
        </w:rPr>
        <w:t>Office:</w:t>
      </w:r>
      <w:r>
        <w:rPr>
          <w:spacing w:val="0"/>
          <w:w w:val="105"/>
        </w:rPr>
        <w:t>    </w:t>
      </w:r>
      <w:r>
        <w:rPr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OAR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tabs>
          <w:tab w:pos="825" w:val="left" w:leader="none"/>
        </w:tabs>
        <w:spacing w:before="38"/>
        <w:ind w:left="16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>Date:</w:t>
      </w: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12/29/1992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825" w:val="left" w:leader="none"/>
        </w:tabs>
        <w:spacing w:before="38"/>
        <w:ind w:left="16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>Title:</w:t>
      </w: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Components</w:t>
      </w:r>
      <w:r>
        <w:rPr>
          <w:rFonts w:ascii="Arial" w:hAnsi="Arial" w:cs="Arial" w:eastAsia="Arial"/>
          <w:b w:val="0"/>
          <w:bCs w:val="0"/>
          <w:spacing w:val="7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Covered</w:t>
      </w:r>
      <w:r>
        <w:rPr>
          <w:rFonts w:ascii="Arial" w:hAnsi="Arial" w:cs="Arial" w:eastAsia="Arial"/>
          <w:b w:val="0"/>
          <w:bCs w:val="0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with</w:t>
      </w:r>
      <w:r>
        <w:rPr>
          <w:rFonts w:ascii="Arial" w:hAnsi="Arial" w:cs="Arial" w:eastAsia="Arial"/>
          <w:b w:val="0"/>
          <w:bCs w:val="0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ACM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before="38"/>
        <w:ind w:left="16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>Recipient:</w:t>
      </w: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>      </w:t>
      </w:r>
      <w:r>
        <w:rPr>
          <w:rFonts w:ascii="Arial" w:hAnsi="Arial" w:cs="Arial" w:eastAsia="Arial"/>
          <w:b/>
          <w:bCs/>
          <w:spacing w:val="24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Singer,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Henry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J.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825" w:val="left" w:leader="none"/>
        </w:tabs>
        <w:spacing w:before="38"/>
        <w:ind w:left="16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>Author:</w:t>
      </w: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Rosenburg,</w:t>
      </w:r>
      <w:r>
        <w:rPr>
          <w:rFonts w:ascii="Arial" w:hAnsi="Arial" w:cs="Arial" w:eastAsia="Arial"/>
          <w:b w:val="0"/>
          <w:bCs w:val="0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William</w:t>
      </w:r>
      <w:r>
        <w:rPr>
          <w:rFonts w:ascii="Arial" w:hAnsi="Arial" w:cs="Arial" w:eastAsia="Arial"/>
          <w:b w:val="0"/>
          <w:bCs w:val="0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G.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3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5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Subparts: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References: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M,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Asbestos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569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38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61.145(a)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38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61.145(c)(2)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38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2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15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61.157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0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9"/>
                <w:szCs w:val="9"/>
              </w:rPr>
              <w:t>Abstract: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70" w:lineRule="auto" w:before="84"/>
        <w:ind w:right="118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question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alter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merely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clarifies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NESHAP's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regard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Jacob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Javitz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Therefore,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"unintended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rulemaking".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contradict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in-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place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ACM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(asbestos-containing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material),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outlined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"Managing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Place"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(20T-2003,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July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1990)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(also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known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"Green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Book").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fact,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supports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management,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inasmuch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indicates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possible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consequences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owners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operators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managed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improperly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managed.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transform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lifting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nonasbestos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full-fledged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abatement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activity.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demolition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activities,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activities.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Since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1991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only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clarification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adds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new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annual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cost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contemplated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Letter: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/>
        <w:ind w:right="3214"/>
        <w:jc w:val="left"/>
      </w:pPr>
      <w:r>
        <w:rPr>
          <w:b w:val="0"/>
          <w:bCs w:val="0"/>
          <w:spacing w:val="0"/>
          <w:w w:val="105"/>
        </w:rPr>
        <w:t>Mr.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Henry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Singer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Director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/>
        <w:ind w:right="1979"/>
        <w:jc w:val="left"/>
      </w:pPr>
      <w:r>
        <w:rPr>
          <w:b w:val="0"/>
          <w:bCs w:val="0"/>
          <w:spacing w:val="0"/>
          <w:w w:val="105"/>
        </w:rPr>
        <w:t>Safety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Environmental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Division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Administration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/>
        <w:ind w:right="2519"/>
        <w:jc w:val="left"/>
      </w:pPr>
      <w:r>
        <w:rPr>
          <w:b w:val="0"/>
          <w:bCs w:val="0"/>
          <w:spacing w:val="0"/>
          <w:w w:val="105"/>
        </w:rPr>
        <w:t>Public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Buildings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Service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Washington,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DC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20405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Dear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Mr.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Singer: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letter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response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Mr.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Richard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G.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Austin's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160"/>
        <w:jc w:val="left"/>
      </w:pPr>
      <w:r>
        <w:rPr>
          <w:b w:val="0"/>
          <w:bCs w:val="0"/>
          <w:spacing w:val="0"/>
          <w:w w:val="105"/>
        </w:rPr>
        <w:t>October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6,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1992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letter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July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9,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1992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letter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requesting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our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assistance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resolving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several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issues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arising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1991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("Applicability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Components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Containing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Materials")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Stationary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Source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Compliance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Division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Environmental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Protection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Agency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(EPA).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letters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indicate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Administration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(GSA)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that: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1)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1991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"unintended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rulemaking;"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2)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undermines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promoting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feasible;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3)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transforms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lifting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nonasbestos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every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school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public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commercial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building,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either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fireproofing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thermal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insulation,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procedure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full-fledged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abatement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activity;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4)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controls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described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could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lead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annual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costs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over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$100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million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"major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rule"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threshold.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response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GSA's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four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58" w:val="left" w:leader="none"/>
        </w:tabs>
        <w:spacing w:line="270" w:lineRule="auto"/>
        <w:ind w:left="145" w:right="140" w:firstLine="0"/>
        <w:jc w:val="left"/>
      </w:pP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1991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found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National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Emission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Standard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Hazardous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Pollutants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NESHAP),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C.F.R.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61.140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/>
        <w:ind w:right="118"/>
        <w:jc w:val="left"/>
      </w:pPr>
      <w:r>
        <w:rPr>
          <w:b w:val="0"/>
          <w:bCs w:val="0"/>
          <w:spacing w:val="0"/>
          <w:w w:val="105"/>
        </w:rPr>
        <w:t>61.157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applied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Jacob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Javitz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Plaza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Javitz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renovation)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contractors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removed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over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160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square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feet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drop-ceiling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order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replace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lighting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fixtures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were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either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degraded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sprayed-on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structural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insulation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above,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previously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disturbed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during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operations,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disturbed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process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removing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performing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work.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/>
        <w:ind w:right="259"/>
        <w:jc w:val="left"/>
      </w:pP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alter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way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contradict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NESHAP;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fact,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fully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consistent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merely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clarifies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NESHAP's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applicability,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regard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Javitz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Therefore,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"unintended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rulemaking."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work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practice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waste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disposal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standards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243"/>
        <w:jc w:val="left"/>
      </w:pPr>
      <w:r>
        <w:rPr>
          <w:b w:val="0"/>
          <w:bCs w:val="0"/>
          <w:spacing w:val="0"/>
          <w:w w:val="105"/>
        </w:rPr>
        <w:t>demolition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activities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designed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reduce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emission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potentially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released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demolitions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renovations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involving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asbestos-containing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material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(ACM).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/>
        <w:ind w:right="138"/>
        <w:jc w:val="left"/>
      </w:pPr>
      <w:r>
        <w:rPr>
          <w:b w:val="0"/>
          <w:bCs w:val="0"/>
          <w:spacing w:val="0"/>
          <w:w w:val="105"/>
        </w:rPr>
        <w:t>According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GSA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letters,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GSA's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major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difficulty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determination's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interpretation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words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"covered"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"coated",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used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NESHAP,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referring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components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dust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debris."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[the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Javitz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clearly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defined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C.F.R.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61.141]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amount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regulated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asbestos-containing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material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(RACM)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being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stripped,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removed,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dislodged,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cut,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drilled,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similarly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disturbed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equals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exceeds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threshold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amount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(e.g.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160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square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feet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components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pipes).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C.F.R.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61.145(a)(4).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defines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"remove"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mean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"to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take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components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contain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facility."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C.F.R.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61.141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(emphasis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added).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revised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definition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"remove"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added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November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20,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1990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(55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48406)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make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clear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continuing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intention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regulate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removed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including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components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asbestos.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"National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Emission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Standards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Background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Information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Promulgated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Revisions,"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4-25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(EPA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450/3-90-017,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October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1990).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C.F.R.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61.145(c)(2),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mandates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specific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work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procedures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"when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component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contains,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coated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being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taken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[a]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unit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sections."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previous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paragraph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shows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138"/>
        <w:jc w:val="left"/>
      </w:pPr>
      <w:r>
        <w:rPr>
          <w:b w:val="0"/>
          <w:bCs w:val="0"/>
          <w:spacing w:val="0"/>
          <w:w w:val="105"/>
        </w:rPr>
        <w:t>clearly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applies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removed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during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renovation.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Despite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GSA's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reservations,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little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question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removed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Javitz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were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RACM.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Javitz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either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fallen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insulation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disturbed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during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renovation.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observed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dry,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friable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strewn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top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throughout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affected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area.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components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were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"covered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RACM"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reasonable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interpretation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word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"covered."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removal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therefore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subject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requirements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/>
        <w:ind w:right="192"/>
        <w:jc w:val="left"/>
      </w:pPr>
      <w:r>
        <w:rPr>
          <w:b w:val="0"/>
          <w:bCs w:val="0"/>
          <w:spacing w:val="0"/>
          <w:w w:val="105"/>
        </w:rPr>
        <w:t>Moreover,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discussed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below,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significant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health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reasons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regulating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operations.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existence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dry,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deteriorated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greatly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increases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risk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exposure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purpose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demolition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generally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reduce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risk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exposure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during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activities.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decision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regulate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thus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consistent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both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language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underlying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purpose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58" w:val="left" w:leader="none"/>
        </w:tabs>
        <w:ind w:left="258" w:right="0" w:hanging="114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GSA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letters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GSA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believes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139"/>
        <w:jc w:val="left"/>
      </w:pP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undermines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ACM;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letters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explain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how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determination,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applies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renovations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being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removed,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could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undermine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policy,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situations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activity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removed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facility.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2,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1991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undermine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ACM,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outlined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EPA's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"Managing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Place"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(20T-2003,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July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1990)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(also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known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"Green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Book").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fact,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supports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management,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inasmuch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indicates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possible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consequences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owners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operators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managed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improperly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managed.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Green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Book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"...recommends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pro-active,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108"/>
        <w:jc w:val="left"/>
      </w:pP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program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whenever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discovered."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Pro-active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include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allowing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deteriorate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point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falls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off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components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contaminates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nonasbestos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components.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fact,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allowing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deterioration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defeats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overriding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purpose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management,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maintain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good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condition,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ensure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proper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cleanup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previously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released,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prevent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further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release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deterioration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greatly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increases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risk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fiber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release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increases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risk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exposure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airborne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fibers,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particularly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utility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workers.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increased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exposure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could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lead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increased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cases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asbestosis,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lung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cancer,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mesothelioma,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diseases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linked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exposure.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owner/operator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allows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asbestos-containing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materials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deteriorate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point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drops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component,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essentially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becomes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defined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CFR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61.141,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subject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requirements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CFR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61.145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Standard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Demolition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removing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materials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RACM.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58" w:val="left" w:leader="none"/>
        </w:tabs>
        <w:spacing w:line="270" w:lineRule="auto"/>
        <w:ind w:left="145" w:right="114" w:firstLine="0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transform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lifting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nonasbestos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full-fledged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abatement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activity.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GSA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letters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appear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misconstrue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scope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demolition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activities,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activities.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Therefore,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removal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dust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debris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subject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regulation.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lifting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tiles,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moving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them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access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space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drop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returning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generally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subject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NESHAP,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because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activity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generally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defined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activity,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i.e.,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activity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alters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components.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reinforces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EPAþs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227"/>
        <w:jc w:val="left"/>
      </w:pP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promoting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asbestos-containing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material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feasible,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but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change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programs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full-fledged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abatement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programs.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does,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strongly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recommend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replacing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161"/>
        <w:jc w:val="left"/>
      </w:pPr>
      <w:r>
        <w:rPr>
          <w:b w:val="0"/>
          <w:bCs w:val="0"/>
          <w:spacing w:val="0"/>
          <w:w w:val="105"/>
        </w:rPr>
        <w:t>asbestos-containing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dust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debris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frequently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moved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access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space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drop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contain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addition,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pro-active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plan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include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provisions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prevent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further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contamination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tiles.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Frequently,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space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drop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contains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plenums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used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transport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conditioned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heating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cooling).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handling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system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on,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plenums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positive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pressure,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leak,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stir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up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dust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debris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tiles,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contaminate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both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below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tiles.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58" w:val="left" w:leader="none"/>
        </w:tabs>
        <w:spacing w:line="270" w:lineRule="auto"/>
        <w:ind w:left="145" w:right="1718" w:firstLine="0"/>
        <w:jc w:val="left"/>
      </w:pPr>
      <w:r>
        <w:rPr>
          <w:b w:val="0"/>
          <w:bCs w:val="0"/>
          <w:spacing w:val="0"/>
          <w:w w:val="105"/>
        </w:rPr>
        <w:t>Regarding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Mr.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Austin's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concern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increased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costs,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since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2,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1991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only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/>
        <w:ind w:right="114"/>
        <w:jc w:val="left"/>
      </w:pPr>
      <w:r>
        <w:rPr>
          <w:b w:val="0"/>
          <w:bCs w:val="0"/>
          <w:spacing w:val="0"/>
          <w:w w:val="105"/>
        </w:rPr>
        <w:t>clarification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adds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new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annual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what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contemplated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Moreover,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$100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million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annual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estimate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realistic.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Based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conversations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GSA,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become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evident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GSA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estimate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assumes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every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building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contains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drop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ceilings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debris,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removed.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also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assumes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done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annually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(even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programs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implemented).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case.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/>
        <w:ind w:right="173"/>
        <w:jc w:val="left"/>
      </w:pPr>
      <w:r>
        <w:rPr>
          <w:b w:val="0"/>
          <w:bCs w:val="0"/>
          <w:spacing w:val="0"/>
          <w:w w:val="105"/>
        </w:rPr>
        <w:t>First,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discussed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part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three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change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operation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programs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full-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fledged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abatement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programs.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Therefore,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much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cost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attributed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applicability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determination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based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faulty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premise.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Second,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even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situations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renovation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taking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place,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abatement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program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necessary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threshold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amounts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RACM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involved.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owner/operator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building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implements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proper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program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maintenance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facility,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little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likelihood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nonasbestos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become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asbestos;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therefore,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probability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removal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nonasbestos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facilities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trigger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requirement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significantly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eliminated.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believes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practices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outlined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Green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Book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followed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facilities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across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nation.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Thus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those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facilities,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significantly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less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probable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removal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nonasbestos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trigger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requirements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Finally,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even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where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triggered,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contaminated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items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removed,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proper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in-place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program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implemented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removal,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additional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decontamination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materials,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especially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annual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basis.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Thus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costs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onetime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costs,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annual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costs.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prepared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detailed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economic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analysis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costs;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based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facts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outlined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believes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annual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costs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implicated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decision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negligible.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/>
        <w:ind w:right="118"/>
        <w:jc w:val="left"/>
      </w:pP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"covered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coated"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debris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decontaminated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left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facility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or,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replaced,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disposed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nonasbestos-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containing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waste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material.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Wet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wiping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cleaning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filtered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vacuum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cleaner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(using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cleaning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device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meets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requirements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61.152)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comply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decontaminated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manner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treated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nonasbestos-containing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materials.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/>
        <w:ind w:right="165"/>
        <w:jc w:val="left"/>
      </w:pP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continue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look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decontamination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issue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determine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methods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sufficiently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decontaminate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ceiling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tiles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also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compliance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NESHAP.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 w:before="15"/>
        <w:ind w:right="3106"/>
        <w:jc w:val="left"/>
      </w:pPr>
      <w:r>
        <w:rPr>
          <w:b w:val="0"/>
          <w:bCs w:val="0"/>
          <w:spacing w:val="0"/>
          <w:w w:val="105"/>
        </w:rPr>
        <w:t>Sincerely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yours,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William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G.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Rosenberg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b w:val="0"/>
          <w:bCs w:val="0"/>
          <w:spacing w:val="0"/>
          <w:w w:val="105"/>
        </w:rPr>
        <w:t>Assistant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Administrator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Radiation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0" w:lineRule="auto"/>
        <w:ind w:right="3001"/>
        <w:jc w:val="left"/>
      </w:pPr>
      <w:r>
        <w:rPr>
          <w:b w:val="0"/>
          <w:bCs w:val="0"/>
          <w:spacing w:val="0"/>
          <w:w w:val="105"/>
        </w:rPr>
        <w:t>bcc: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Administrator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Deputy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Administrator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Office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3"/>
        <w:ind w:right="2275"/>
        <w:jc w:val="left"/>
      </w:pPr>
      <w:r>
        <w:rPr>
          <w:b w:val="0"/>
          <w:bCs w:val="0"/>
          <w:spacing w:val="0"/>
          <w:w w:val="105"/>
        </w:rPr>
        <w:t>Office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Pollution,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Prevention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Toxics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Tom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Ripp,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SSCD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/>
        <w:ind w:right="2568"/>
        <w:jc w:val="left"/>
      </w:pPr>
      <w:r>
        <w:rPr>
          <w:b w:val="0"/>
          <w:bCs w:val="0"/>
          <w:spacing w:val="0"/>
          <w:w w:val="105"/>
        </w:rPr>
        <w:t>Charlie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Garlow,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(LE-134A)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Sims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Roy,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ESD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(MD-13)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/>
        <w:ind w:right="2227"/>
        <w:jc w:val="left"/>
      </w:pPr>
      <w:r>
        <w:rPr>
          <w:b w:val="0"/>
          <w:bCs w:val="0"/>
          <w:spacing w:val="0"/>
          <w:w w:val="105"/>
        </w:rPr>
        <w:t>Michael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Horowitz,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OGC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(LE-132A)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Regional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Asbestos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NESHAP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Coordinators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Denise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Devoe,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OAQPS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(ANR-443)</w:t>
      </w:r>
      <w:r>
        <w:rPr>
          <w:b w:val="0"/>
          <w:bCs w:val="0"/>
          <w:spacing w:val="0"/>
          <w:w w:val="100"/>
        </w:rPr>
      </w:r>
    </w:p>
    <w:sectPr>
      <w:type w:val="continuous"/>
      <w:pgSz w:w="4915" w:h="31660"/>
      <w:pgMar w:top="400" w:bottom="280" w:left="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hanging="114"/>
        <w:jc w:val="left"/>
      </w:pPr>
      <w:rPr>
        <w:rFonts w:hint="default" w:ascii="Arial" w:hAnsi="Arial" w:eastAsia="Arial"/>
        <w:w w:val="107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Arial" w:hAnsi="Arial" w:eastAsia="Arial"/>
      <w:sz w:val="9"/>
      <w:szCs w:val="9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Arial" w:hAnsi="Arial" w:eastAsia="Arial"/>
      <w:b/>
      <w:bCs/>
      <w:sz w:val="9"/>
      <w:szCs w:val="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EPA/OAR</dc:creator>
  <cp:keywords>Asbestos</cp:keywords>
  <dc:subject>Applicability Determination Index</dc:subject>
  <dc:title>Components Covered with ACM</dc:title>
  <dcterms:created xsi:type="dcterms:W3CDTF">2014-03-17T12:29:10Z</dcterms:created>
  <dcterms:modified xsi:type="dcterms:W3CDTF">2014-03-17T12:29:10Z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